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C9" w:rsidRDefault="006445C9" w:rsidP="006445C9">
      <w:pPr>
        <w:jc w:val="right"/>
      </w:pPr>
    </w:p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0A483F" w:rsidTr="000A483F">
        <w:trPr>
          <w:trHeight w:val="830"/>
        </w:trPr>
        <w:tc>
          <w:tcPr>
            <w:tcW w:w="9355" w:type="dxa"/>
            <w:hideMark/>
          </w:tcPr>
          <w:p w:rsidR="000A483F" w:rsidRDefault="000A4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0A483F" w:rsidRDefault="000A4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0A483F" w:rsidTr="000A483F">
        <w:trPr>
          <w:trHeight w:val="561"/>
        </w:trPr>
        <w:tc>
          <w:tcPr>
            <w:tcW w:w="9355" w:type="dxa"/>
            <w:hideMark/>
          </w:tcPr>
          <w:p w:rsidR="000A483F" w:rsidRDefault="000A483F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0A483F" w:rsidTr="000A483F">
        <w:trPr>
          <w:trHeight w:val="550"/>
        </w:trPr>
        <w:tc>
          <w:tcPr>
            <w:tcW w:w="9355" w:type="dxa"/>
            <w:hideMark/>
          </w:tcPr>
          <w:p w:rsidR="000A483F" w:rsidRDefault="000A483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0A483F" w:rsidTr="000A483F">
        <w:tc>
          <w:tcPr>
            <w:tcW w:w="9355" w:type="dxa"/>
            <w:hideMark/>
          </w:tcPr>
          <w:p w:rsidR="000A483F" w:rsidRDefault="00551A3D" w:rsidP="00072E1A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72E1A">
              <w:rPr>
                <w:sz w:val="28"/>
                <w:szCs w:val="28"/>
              </w:rPr>
              <w:t>19.02.2024</w:t>
            </w:r>
            <w:r w:rsidR="006445C9">
              <w:rPr>
                <w:sz w:val="28"/>
                <w:szCs w:val="28"/>
              </w:rPr>
              <w:t xml:space="preserve"> г</w:t>
            </w:r>
            <w:r w:rsidR="000A483F">
              <w:rPr>
                <w:sz w:val="28"/>
                <w:szCs w:val="28"/>
              </w:rPr>
              <w:t xml:space="preserve">                                                                 </w:t>
            </w:r>
            <w:r w:rsidR="00072E1A">
              <w:rPr>
                <w:sz w:val="28"/>
                <w:szCs w:val="28"/>
              </w:rPr>
              <w:t xml:space="preserve">                     </w:t>
            </w:r>
            <w:r w:rsidR="000A483F">
              <w:rPr>
                <w:sz w:val="28"/>
                <w:szCs w:val="28"/>
              </w:rPr>
              <w:t>№</w:t>
            </w:r>
            <w:r w:rsidR="00072E1A">
              <w:rPr>
                <w:sz w:val="28"/>
                <w:szCs w:val="28"/>
              </w:rPr>
              <w:t xml:space="preserve"> 36-3</w:t>
            </w:r>
            <w:r w:rsidR="000A483F">
              <w:rPr>
                <w:sz w:val="28"/>
                <w:szCs w:val="28"/>
              </w:rPr>
              <w:t xml:space="preserve"> </w:t>
            </w:r>
          </w:p>
        </w:tc>
      </w:tr>
      <w:tr w:rsidR="000A483F" w:rsidTr="000A483F">
        <w:tc>
          <w:tcPr>
            <w:tcW w:w="9355" w:type="dxa"/>
            <w:hideMark/>
          </w:tcPr>
          <w:p w:rsidR="000A483F" w:rsidRDefault="000A483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0A483F" w:rsidRDefault="000A483F" w:rsidP="000A483F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0A483F" w:rsidRPr="00551A3D" w:rsidRDefault="000A483F" w:rsidP="000A483F">
      <w:pPr>
        <w:pStyle w:val="ConsPlusNormal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«Боржигантай» от 13.03.2012 года № 13/37-1 «О бюджетном процессе в сельском поселении «Боржигантай» </w:t>
      </w:r>
    </w:p>
    <w:p w:rsidR="000A483F" w:rsidRPr="00551A3D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83F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сельского поселения «Боржигантай» от 13.03.2012 года № 13/37-1 «О бюджетном процессе в сельском поселении «Боржигантай», следующие изменения:</w:t>
      </w:r>
    </w:p>
    <w:p w:rsidR="006E1F7A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6445C9">
        <w:rPr>
          <w:rFonts w:ascii="Times New Roman" w:hAnsi="Times New Roman" w:cs="Times New Roman"/>
          <w:sz w:val="28"/>
          <w:szCs w:val="28"/>
        </w:rPr>
        <w:t xml:space="preserve">Исключить п. 26.1 из Положения </w:t>
      </w:r>
      <w:r w:rsidR="006E1F7A">
        <w:rPr>
          <w:rFonts w:ascii="Times New Roman" w:hAnsi="Times New Roman" w:cs="Times New Roman"/>
          <w:sz w:val="28"/>
          <w:szCs w:val="28"/>
        </w:rPr>
        <w:t>о бюджетном процессе в сельском поселениии «Боржигантай».</w:t>
      </w:r>
    </w:p>
    <w:p w:rsidR="006E1F7A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6E1F7A">
        <w:rPr>
          <w:rFonts w:ascii="Times New Roman" w:hAnsi="Times New Roman" w:cs="Times New Roman"/>
          <w:sz w:val="28"/>
          <w:szCs w:val="28"/>
        </w:rPr>
        <w:t xml:space="preserve"> Исключить п. 26.2 из Положения о бюджетном процессе в сельском поселениии «Боржигантай».</w:t>
      </w:r>
    </w:p>
    <w:p w:rsidR="000A483F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6E1F7A">
        <w:rPr>
          <w:rFonts w:ascii="Times New Roman" w:hAnsi="Times New Roman" w:cs="Times New Roman"/>
          <w:sz w:val="28"/>
          <w:szCs w:val="28"/>
        </w:rPr>
        <w:t xml:space="preserve">Дополнить в </w:t>
      </w:r>
      <w:r w:rsidR="00DB0912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сельском поселениии «Боржигантай» в </w:t>
      </w:r>
      <w:r w:rsidR="006E1F7A">
        <w:rPr>
          <w:rFonts w:ascii="Times New Roman" w:hAnsi="Times New Roman" w:cs="Times New Roman"/>
          <w:sz w:val="28"/>
          <w:szCs w:val="28"/>
        </w:rPr>
        <w:t>п.6 п.6.13 Перечень главных администраторов доходов бюджета сельского поселения «Боржигантай» утверждается администрацией сельского поселения «Боржигантай».</w:t>
      </w:r>
    </w:p>
    <w:p w:rsidR="006E1F7A" w:rsidRDefault="006E1F7A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Дополнить в </w:t>
      </w:r>
      <w:r w:rsidR="00DB0912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сельском поселениии «Боржигантай» в </w:t>
      </w:r>
      <w:r>
        <w:rPr>
          <w:rFonts w:ascii="Times New Roman" w:hAnsi="Times New Roman" w:cs="Times New Roman"/>
          <w:sz w:val="28"/>
          <w:szCs w:val="28"/>
        </w:rPr>
        <w:t xml:space="preserve">п.6 </w:t>
      </w:r>
      <w:r w:rsidR="006C5BC8">
        <w:rPr>
          <w:rFonts w:ascii="Times New Roman" w:hAnsi="Times New Roman" w:cs="Times New Roman"/>
          <w:sz w:val="28"/>
          <w:szCs w:val="28"/>
        </w:rPr>
        <w:t>п.6.14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C5BC8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6C5BC8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«Боржигантай» утверждается администрацией сельского поселения «Боржигантай».</w:t>
      </w:r>
    </w:p>
    <w:p w:rsidR="000A483F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его официального обнародования.</w:t>
      </w:r>
    </w:p>
    <w:p w:rsidR="000A483F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483F" w:rsidRDefault="000A483F" w:rsidP="000A483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483F" w:rsidRDefault="000A483F" w:rsidP="000A483F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0A483F" w:rsidRDefault="000A483F" w:rsidP="000A483F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0A483F" w:rsidRDefault="000A483F" w:rsidP="000A483F">
      <w:pPr>
        <w:spacing w:after="160" w:line="252" w:lineRule="auto"/>
        <w:rPr>
          <w:sz w:val="28"/>
          <w:szCs w:val="28"/>
        </w:rPr>
      </w:pPr>
    </w:p>
    <w:p w:rsidR="007E4B3A" w:rsidRDefault="007E4B3A"/>
    <w:sectPr w:rsidR="007E4B3A" w:rsidSect="007E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3F"/>
    <w:rsid w:val="00003F46"/>
    <w:rsid w:val="00072E1A"/>
    <w:rsid w:val="000A483F"/>
    <w:rsid w:val="00551A3D"/>
    <w:rsid w:val="005B75D5"/>
    <w:rsid w:val="006445C9"/>
    <w:rsid w:val="00693A93"/>
    <w:rsid w:val="006C5BC8"/>
    <w:rsid w:val="006E1F7A"/>
    <w:rsid w:val="007E4B3A"/>
    <w:rsid w:val="00912D2D"/>
    <w:rsid w:val="00DB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8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4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11</cp:revision>
  <dcterms:created xsi:type="dcterms:W3CDTF">2024-02-14T01:57:00Z</dcterms:created>
  <dcterms:modified xsi:type="dcterms:W3CDTF">2024-02-19T06:26:00Z</dcterms:modified>
</cp:coreProperties>
</file>